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2AC2" w14:textId="6BFCEED8" w:rsid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22BB3E18" w14:textId="7F53F0EF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proofErr w:type="spellStart"/>
      <w:r w:rsidRPr="00B51029">
        <w:rPr>
          <w:rFonts w:ascii="Times New Roman" w:hAnsi="Times New Roman" w:cs="Times New Roman"/>
          <w:sz w:val="26"/>
          <w:szCs w:val="26"/>
        </w:rPr>
        <w:t>нтернет</w:t>
      </w:r>
      <w:proofErr w:type="spellEnd"/>
      <w:r w:rsidRPr="00B510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1029">
        <w:rPr>
          <w:rFonts w:ascii="Times New Roman" w:hAnsi="Times New Roman" w:cs="Times New Roman"/>
          <w:sz w:val="26"/>
          <w:szCs w:val="26"/>
        </w:rPr>
        <w:t>видання</w:t>
      </w:r>
      <w:proofErr w:type="spellEnd"/>
      <w:r w:rsidRPr="00B51029">
        <w:rPr>
          <w:rFonts w:ascii="Times New Roman" w:hAnsi="Times New Roman" w:cs="Times New Roman"/>
          <w:sz w:val="26"/>
          <w:szCs w:val="26"/>
        </w:rPr>
        <w:t xml:space="preserve"> «Rabota.UA»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щодо</w:t>
      </w:r>
      <w:r w:rsidRPr="00B51029">
        <w:rPr>
          <w:rFonts w:ascii="Times New Roman" w:hAnsi="Times New Roman" w:cs="Times New Roman"/>
          <w:sz w:val="26"/>
          <w:szCs w:val="26"/>
          <w:lang w:val="uk-UA"/>
        </w:rPr>
        <w:t xml:space="preserve"> невикористаної відпустки під час дії воєнного стану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роз’яснює наступне:</w:t>
      </w:r>
    </w:p>
    <w:p w14:paraId="67995C9F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682A1F" w14:textId="6F1A9010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Чи </w:t>
      </w: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втрачає працівник</w:t>
      </w: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право на використання відпустки за минулі робочі роки?</w:t>
      </w:r>
    </w:p>
    <w:p w14:paraId="7A24B256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Ні, однак рішення про надання невикористаних днів щорічної відпустки чи про відмову у їх наданні приймається виключно роботодавцем.</w:t>
      </w:r>
    </w:p>
    <w:p w14:paraId="6CDA8D98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proofErr w:type="spellStart"/>
      <w:r w:rsidRPr="00B51029">
        <w:rPr>
          <w:rFonts w:ascii="Times New Roman" w:hAnsi="Times New Roman" w:cs="Times New Roman"/>
          <w:sz w:val="26"/>
          <w:szCs w:val="26"/>
          <w:lang w:val="uk-UA"/>
        </w:rPr>
        <w:t>абз</w:t>
      </w:r>
      <w:proofErr w:type="spellEnd"/>
      <w:r w:rsidRPr="00B51029">
        <w:rPr>
          <w:rFonts w:ascii="Times New Roman" w:hAnsi="Times New Roman" w:cs="Times New Roman"/>
          <w:sz w:val="26"/>
          <w:szCs w:val="26"/>
          <w:lang w:val="uk-UA"/>
        </w:rPr>
        <w:t xml:space="preserve">. 5 ч. 1 ст. 12 Закону України «Про організацію трудових відносин в умовах воєнного стану», у період дії воєнного стану роботодавець може відмовити працівнику у наданні невикористаних днів щорічної відпустки. Разом з цим, згідно з роз’ясненням </w:t>
      </w:r>
      <w:proofErr w:type="spellStart"/>
      <w:r w:rsidRPr="00B51029">
        <w:rPr>
          <w:rFonts w:ascii="Times New Roman" w:hAnsi="Times New Roman" w:cs="Times New Roman"/>
          <w:sz w:val="26"/>
          <w:szCs w:val="26"/>
          <w:lang w:val="uk-UA"/>
        </w:rPr>
        <w:t>Держпраці</w:t>
      </w:r>
      <w:proofErr w:type="spellEnd"/>
      <w:r w:rsidRPr="00B51029">
        <w:rPr>
          <w:rFonts w:ascii="Times New Roman" w:hAnsi="Times New Roman" w:cs="Times New Roman"/>
          <w:sz w:val="26"/>
          <w:szCs w:val="26"/>
          <w:lang w:val="uk-UA"/>
        </w:rPr>
        <w:t>, це право роботодавця, а не його обов’язок.</w:t>
      </w:r>
    </w:p>
    <w:p w14:paraId="1776DFE8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У яких випадках виплачується компенсація за невикористану відпустку?</w:t>
      </w:r>
    </w:p>
    <w:p w14:paraId="4678791C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Відповідно до ст. 24 Закону України «Про відпустки», невикористана відпустка може бути замінена грошовою компенсацією у наступних випадках:</w:t>
      </w:r>
    </w:p>
    <w:p w14:paraId="16CAF8FF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у разі звільнення працівника;</w:t>
      </w:r>
    </w:p>
    <w:p w14:paraId="03BF0F9B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у разі призову працівника на військову службу прийняття на військову службу за контрактом;</w:t>
      </w:r>
    </w:p>
    <w:p w14:paraId="53C64CED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за бажанням працівника.</w:t>
      </w:r>
    </w:p>
    <w:p w14:paraId="798212F6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Чи можливо замінити невикористану відпустку грошовою компенсацією в період воєнного стану?</w:t>
      </w:r>
    </w:p>
    <w:p w14:paraId="0E1E52AB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Так, це відбувається за бажанням працівника на підставі статті 24 Закону України «Про відпустки», тобто за бажанням працівника.</w:t>
      </w:r>
    </w:p>
    <w:p w14:paraId="3C5621CB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Як отримати компенсацію за невикористану щорічну відпустку без звільнення під час воєнного стану?</w:t>
      </w:r>
    </w:p>
    <w:p w14:paraId="4F5B4103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Компенсація за невикористану відпустку відбувається за заявою працівника на ім’я керівника з проханням виплати такої компенсації за певну кількість невикористаних днів щорічної відпустки.</w:t>
      </w:r>
    </w:p>
    <w:p w14:paraId="7AD9E8E0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 невикористані дні яких відпусток компенсація не передбачена?</w:t>
      </w:r>
    </w:p>
    <w:p w14:paraId="14C7E2F2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Тут варто розмежувати види відпусток та обов’язок здійснювати таку компенсацію. Відповідно до статті 24 Закону України «Про відпустки», у разі звільнення працівника йому виплачується грошова компенсація за всі не використані ним дні щорічної відпустки, а також додаткової відпустки працівникам, які мають дітей або повнолітню дитину — особу з інвалідністю з дитинства підгрупи А I групи.</w:t>
      </w:r>
    </w:p>
    <w:p w14:paraId="535A2445" w14:textId="7CB8B23D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B51029">
        <w:rPr>
          <w:rFonts w:ascii="Times New Roman" w:hAnsi="Times New Roman" w:cs="Times New Roman"/>
          <w:sz w:val="26"/>
          <w:szCs w:val="26"/>
          <w:lang w:val="uk-UA"/>
        </w:rPr>
        <w:t>омпенсація передбачена за щорічну відпустку та додаткову відпустку працівникам, які мають дітей або повнолітню дитину — особу з інвалідністю з дитинства підгрупи А I групи. Водночас ч. 1 ст. 4 цього ж Закону встановлені такі </w:t>
      </w: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види відпусток:</w:t>
      </w:r>
    </w:p>
    <w:p w14:paraId="442E5A69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Щорічні відпустки:</w:t>
      </w:r>
    </w:p>
    <w:p w14:paraId="414F44D6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основна відпустка (стаття 6 цього Закону);</w:t>
      </w:r>
    </w:p>
    <w:p w14:paraId="1910A5A7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додаткова відпустка за роботу із шкідливими та важкими умовами праці (стаття 7 цього Закону);</w:t>
      </w:r>
    </w:p>
    <w:p w14:paraId="2EAFBE54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додаткова відпустка за особливий характер праці (стаття 8 цього Закону);</w:t>
      </w:r>
    </w:p>
    <w:p w14:paraId="27255B02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інші додаткові відпустки, передбачені законодавством.</w:t>
      </w:r>
    </w:p>
    <w:p w14:paraId="5F2121EF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За такі відпустки законодавець зобов’язує роботодавця надавати компенсацію.</w:t>
      </w:r>
    </w:p>
    <w:p w14:paraId="151FAF3C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Не підлягають компенсуванню невикористані дні:</w:t>
      </w:r>
    </w:p>
    <w:p w14:paraId="7B92495D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додаткових відпусток у зв’язку з навчанням;</w:t>
      </w:r>
    </w:p>
    <w:p w14:paraId="36157A4F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творчих відпусток;</w:t>
      </w:r>
    </w:p>
    <w:p w14:paraId="7101F68C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відпусток для підготовки та участі у змаганнях;</w:t>
      </w:r>
    </w:p>
    <w:p w14:paraId="735C4E7E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lastRenderedPageBreak/>
        <w:t>соціальних відпусток;</w:t>
      </w:r>
    </w:p>
    <w:p w14:paraId="373C3EDF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відпусток без збереження заробітної плати.</w:t>
      </w:r>
    </w:p>
    <w:p w14:paraId="1D44B7AC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Чи може роботодавець відмовити працівнику у наданні невикористаних днів щорічної відпустки у період дії воєнного стану?</w:t>
      </w:r>
    </w:p>
    <w:p w14:paraId="7046FFF9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Так, і таке право закріплено за роботодавцем. Відповідно до ч. 1 ст. 12 Закону України «Про організацію трудових відносин в умовах воєнного стану», у період дії воєнного стану надання працівнику щорічної основної відпустки за рішенням роботодавця може бути обмежено тривалістю 24 календарні дні за поточний робочий рік. Однак, може — не означає обов’язок.</w:t>
      </w:r>
    </w:p>
    <w:p w14:paraId="6ED6E007" w14:textId="77777777" w:rsidR="00B51029" w:rsidRPr="00B51029" w:rsidRDefault="00B51029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b/>
          <w:bCs/>
          <w:sz w:val="26"/>
          <w:szCs w:val="26"/>
          <w:lang w:val="uk-UA"/>
        </w:rPr>
        <w:t>Чи несе працедавець відповідальність за відмову надати відпустку або порушення термінів її надання під час війни?</w:t>
      </w:r>
    </w:p>
    <w:p w14:paraId="445D4E06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Відповідно до ч. 2 ст. 12 Закону України «Про організацію трудових відносин в умовах воєнного стану», у період дії воєнного стану роботодавець може відмовити працівнику у наданні будь-якого виду відпусток (крім відпустки у зв’язку вагітністю та пологами та відпустки для догляду за дитиною до досягнення нею трирічного віку), якщо такий працівник залучений до виконання робіт на об’єктах критичної інфраструктури, робіт з виробництва товарів оборонного призначення або до виконання мобілізаційного завдання (замовлення).</w:t>
      </w:r>
    </w:p>
    <w:p w14:paraId="4A872228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Однак, відмова у наданні відпустки іншим категоріям працівників або порушення їх термінів є підставою для притягнення як до фінансової, так і адміністративної відповідальності роботодавця.</w:t>
      </w:r>
    </w:p>
    <w:p w14:paraId="3D363A8A" w14:textId="77777777" w:rsidR="00B51029" w:rsidRPr="00B51029" w:rsidRDefault="00B51029" w:rsidP="00B51029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51029">
        <w:rPr>
          <w:rFonts w:ascii="Times New Roman" w:hAnsi="Times New Roman" w:cs="Times New Roman"/>
          <w:sz w:val="26"/>
          <w:szCs w:val="26"/>
          <w:lang w:val="uk-UA"/>
        </w:rPr>
        <w:t>Так, відповідальність роботодавців у порушенні законодавства про працю щодо відпусток регулюється ст. 265 КЗпП України та встановлює штраф в розмірі мінімальної заробітної плати.</w:t>
      </w:r>
    </w:p>
    <w:p w14:paraId="59ED9158" w14:textId="77777777" w:rsidR="00592711" w:rsidRPr="00B51029" w:rsidRDefault="00592711" w:rsidP="00B51029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592711" w:rsidRPr="00B5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11"/>
    <w:rsid w:val="004B3C5D"/>
    <w:rsid w:val="00592711"/>
    <w:rsid w:val="00B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E33B"/>
  <w15:chartTrackingRefBased/>
  <w15:docId w15:val="{C4E12EED-0D53-4B9D-A925-8BC41F1F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7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7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7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7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7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7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7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2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27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7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27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27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271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51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Dell_3</dc:creator>
  <cp:keywords/>
  <dc:description/>
  <cp:lastModifiedBy>Dell_3</cp:lastModifiedBy>
  <cp:revision>2</cp:revision>
  <dcterms:created xsi:type="dcterms:W3CDTF">2025-07-08T09:22:00Z</dcterms:created>
  <dcterms:modified xsi:type="dcterms:W3CDTF">2025-07-08T09:28:00Z</dcterms:modified>
</cp:coreProperties>
</file>